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31BC6E45" w14:textId="78D72630" w:rsidR="009303D9" w:rsidRPr="008B6524" w:rsidRDefault="009303D9" w:rsidP="008B6524">
      <w:pPr>
        <w:pStyle w:val="papertitle"/>
        <w:spacing w:before="5pt" w:beforeAutospacing="1" w:after="5pt" w:afterAutospacing="1"/>
        <w:rPr>
          <w:kern w:val="48"/>
        </w:rPr>
      </w:pPr>
      <w:r w:rsidRPr="008B6524">
        <w:rPr>
          <w:kern w:val="48"/>
        </w:rPr>
        <w:t>Paper Title</w:t>
      </w:r>
    </w:p>
    <w:p w14:paraId="20C779BD" w14:textId="77777777" w:rsidR="00D7522C" w:rsidRDefault="00D7522C" w:rsidP="003C0FE2">
      <w:pPr>
        <w:pStyle w:val="Author"/>
        <w:spacing w:before="5pt" w:beforeAutospacing="1" w:after="5pt" w:afterAutospacing="1" w:line="6pt" w:lineRule="auto"/>
        <w:jc w:val="both"/>
        <w:rPr>
          <w:sz w:val="16"/>
          <w:szCs w:val="16"/>
        </w:rPr>
      </w:pPr>
    </w:p>
    <w:p w14:paraId="1F960E65"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14:paraId="5AB2FE26" w14:textId="66BE031E" w:rsidR="00BD670B" w:rsidRDefault="009303D9" w:rsidP="00BD670B">
      <w:pPr>
        <w:pStyle w:val="Author"/>
        <w:spacing w:before="5pt" w:beforeAutospacing="1"/>
        <w:rPr>
          <w:sz w:val="18"/>
          <w:szCs w:val="18"/>
        </w:rPr>
      </w:pPr>
      <w:r w:rsidRPr="00F847A6">
        <w:rPr>
          <w:sz w:val="18"/>
          <w:szCs w:val="18"/>
        </w:rPr>
        <w:t>line 1</w:t>
      </w:r>
      <w:r w:rsidR="001A3B3D" w:rsidRPr="00F847A6">
        <w:rPr>
          <w:sz w:val="18"/>
          <w:szCs w:val="18"/>
        </w:rPr>
        <w:t xml:space="preserve">: </w:t>
      </w:r>
      <w:r w:rsidR="00F41E3E">
        <w:rPr>
          <w:sz w:val="18"/>
          <w:szCs w:val="18"/>
        </w:rPr>
        <w:t>First Author</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1FCCE042" w14:textId="69CD3142" w:rsidR="001A3B3D" w:rsidRPr="00F847A6" w:rsidRDefault="00447BB9" w:rsidP="007B6DDA">
      <w:pPr>
        <w:pStyle w:val="Author"/>
        <w:spacing w:before="5pt" w:beforeAutospacing="1"/>
        <w:rPr>
          <w:sz w:val="18"/>
          <w:szCs w:val="18"/>
        </w:rPr>
      </w:pPr>
      <w:r w:rsidRPr="00F847A6">
        <w:rPr>
          <w:sz w:val="18"/>
          <w:szCs w:val="18"/>
        </w:rPr>
        <w:t xml:space="preserve">line 1: </w:t>
      </w:r>
      <w:r w:rsidR="00F41E3E">
        <w:rPr>
          <w:sz w:val="18"/>
          <w:szCs w:val="18"/>
        </w:rPr>
        <w:t>Forth Author</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 xml:space="preserve">line 1: </w:t>
      </w:r>
      <w:r w:rsidR="00F41E3E">
        <w:rPr>
          <w:sz w:val="18"/>
          <w:szCs w:val="18"/>
        </w:rPr>
        <w:t>Second Author</w:t>
      </w:r>
      <w:r w:rsidR="00F41E3E" w:rsidRPr="00F847A6">
        <w:rPr>
          <w:sz w:val="18"/>
          <w:szCs w:val="18"/>
        </w:rPr>
        <w:t xml:space="preserve"> </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1C3FF66" w14:textId="68F624C9" w:rsidR="001A3B3D" w:rsidRPr="00F847A6" w:rsidRDefault="00447BB9" w:rsidP="00447BB9">
      <w:pPr>
        <w:pStyle w:val="Author"/>
        <w:spacing w:before="5pt" w:beforeAutospacing="1"/>
        <w:rPr>
          <w:sz w:val="18"/>
          <w:szCs w:val="18"/>
        </w:rPr>
      </w:pPr>
      <w:r>
        <w:rPr>
          <w:sz w:val="18"/>
          <w:szCs w:val="18"/>
        </w:rPr>
        <w:t>li</w:t>
      </w:r>
      <w:r w:rsidRPr="00F847A6">
        <w:rPr>
          <w:sz w:val="18"/>
          <w:szCs w:val="18"/>
        </w:rPr>
        <w:t xml:space="preserve">ne 1: </w:t>
      </w:r>
      <w:r w:rsidR="00F41E3E">
        <w:rPr>
          <w:sz w:val="18"/>
          <w:szCs w:val="18"/>
        </w:rPr>
        <w:t>F</w:t>
      </w:r>
      <w:r w:rsidR="00F41E3E">
        <w:rPr>
          <w:sz w:val="18"/>
          <w:szCs w:val="18"/>
        </w:rPr>
        <w:t>ifth</w:t>
      </w:r>
      <w:r w:rsidR="00F41E3E">
        <w:rPr>
          <w:sz w:val="18"/>
          <w:szCs w:val="18"/>
        </w:rPr>
        <w:t xml:space="preserve"> Author</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 xml:space="preserve">line 1: </w:t>
      </w:r>
      <w:r w:rsidR="00F41E3E">
        <w:rPr>
          <w:sz w:val="18"/>
          <w:szCs w:val="18"/>
        </w:rPr>
        <w:t>Third Author</w:t>
      </w:r>
      <w:r w:rsidR="00F41E3E" w:rsidRPr="00F847A6">
        <w:rPr>
          <w:sz w:val="18"/>
          <w:szCs w:val="18"/>
        </w:rPr>
        <w:t xml:space="preserve"> </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729A11B" w14:textId="11978929" w:rsidR="00447BB9" w:rsidRDefault="00447BB9" w:rsidP="00447BB9">
      <w:pPr>
        <w:pStyle w:val="Author"/>
        <w:spacing w:before="5pt" w:beforeAutospacing="1"/>
      </w:pPr>
      <w:r w:rsidRPr="00F847A6">
        <w:rPr>
          <w:sz w:val="18"/>
          <w:szCs w:val="18"/>
        </w:rPr>
        <w:t xml:space="preserve">line 1: </w:t>
      </w:r>
      <w:r w:rsidR="00F41E3E">
        <w:rPr>
          <w:sz w:val="18"/>
          <w:szCs w:val="18"/>
        </w:rPr>
        <w:t>Sixth Author</w:t>
      </w:r>
      <w:r w:rsidR="00F41E3E" w:rsidRPr="00F847A6">
        <w:rPr>
          <w:sz w:val="18"/>
          <w:szCs w:val="18"/>
        </w:rPr>
        <w:t xml:space="preserve"> </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0316535E"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40FA2D84" w14:textId="771C344C"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p>
    <w:p w14:paraId="58B10678" w14:textId="46500AC1"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w:t>
      </w:r>
    </w:p>
    <w:p w14:paraId="1A521F3C" w14:textId="7FD6B07F" w:rsidR="009303D9" w:rsidRPr="00D632BE" w:rsidRDefault="009303D9" w:rsidP="006B6B66">
      <w:pPr>
        <w:pStyle w:val="Heading1"/>
      </w:pPr>
      <w:r w:rsidRPr="00D632BE">
        <w:t>Introduction</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521A6297" w:rsidR="009303D9" w:rsidRPr="006B6B66" w:rsidRDefault="000F53BE" w:rsidP="006B6B66">
      <w:pPr>
        <w:pStyle w:val="Heading1"/>
      </w:pPr>
      <w:r>
        <w:t>related work</w:t>
      </w:r>
    </w:p>
    <w:p w14:paraId="3C8B3FFF" w14:textId="78A0B206" w:rsidR="009303D9" w:rsidRDefault="009303D9" w:rsidP="00ED0149">
      <w:pPr>
        <w:pStyle w:val="Heading2"/>
      </w:pPr>
      <w:r>
        <w:t xml:space="preserve">Selecting a </w:t>
      </w:r>
      <w:r w:rsidRPr="00F271DE">
        <w:t>Template</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17F150FC" w14:textId="0661F93C" w:rsidR="009303D9" w:rsidRDefault="000F53BE" w:rsidP="006B6B66">
      <w:pPr>
        <w:pStyle w:val="Heading1"/>
      </w:pPr>
      <w:r>
        <w:t>materials and methods</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77777777" w:rsidR="009303D9" w:rsidRPr="005B520E" w:rsidRDefault="009303D9" w:rsidP="00E7596C">
      <w:pPr>
        <w:pStyle w:val="BodyText"/>
      </w:pPr>
      <w:r w:rsidRPr="005B520E">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Do not mix complete spellings and abbreviations of units: “Wb/m2” or “webers per square meter”, not “webers/m2”.  Spell out units when they appear in text: “. . . a few henries”, not “. . . a few H”.</w:t>
      </w:r>
    </w:p>
    <w:p w14:paraId="2AF9FE0F" w14:textId="77777777"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t>Equations</w:t>
      </w:r>
    </w:p>
    <w:p w14:paraId="15A9AFAF" w14:textId="77777777" w:rsidR="009303D9" w:rsidRPr="005B520E" w:rsidRDefault="009303D9" w:rsidP="00E7596C">
      <w:pPr>
        <w:pStyle w:val="BodyText"/>
      </w:pPr>
      <w:r w:rsidRPr="005B520E">
        <w:t xml:space="preserve">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w:t>
      </w:r>
      <w:r w:rsidRPr="005B520E">
        <w:lastRenderedPageBreak/>
        <w:t>the equation as a graphic and insert it into the text after your paper is styled.</w:t>
      </w:r>
    </w:p>
    <w:p w14:paraId="29C57C75"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CC5B0A">
        <w:rPr>
          <w:bCs/>
        </w:rPr>
        <w:t xml:space="preserve">The template is </w:t>
      </w:r>
      <w:r w:rsidR="007D6232" w:rsidRPr="00CC5B0A">
        <w:rPr>
          <w:bCs/>
        </w:rPr>
        <w:t>designed</w:t>
      </w:r>
      <w:r w:rsidR="00D76668" w:rsidRPr="00CC5B0A">
        <w:rPr>
          <w:bCs/>
          <w:lang w:val="en-US"/>
        </w:rPr>
        <w:t xml:space="preserve"> for,</w:t>
      </w:r>
      <w:r w:rsidR="007D6232" w:rsidRPr="00CC5B0A">
        <w:rPr>
          <w:bCs/>
        </w:rPr>
        <w:t xml:space="preserve"> but not limited to</w:t>
      </w:r>
      <w:r w:rsidR="00D76668" w:rsidRPr="00CC5B0A">
        <w:rPr>
          <w:bCs/>
          <w:lang w:val="en-US"/>
        </w:rPr>
        <w:t>,</w:t>
      </w:r>
      <w:r w:rsidR="00354FCF" w:rsidRPr="00CC5B0A">
        <w:rPr>
          <w:bCs/>
          <w:lang w:val="en-US"/>
        </w:rPr>
        <w:t xml:space="preserve"> </w:t>
      </w:r>
      <w:r w:rsidR="002850E3" w:rsidRPr="00CC5B0A">
        <w:rPr>
          <w:bCs/>
          <w:lang w:val="en-US"/>
        </w:rPr>
        <w:t>six</w:t>
      </w:r>
      <w:r w:rsidR="00354FCF" w:rsidRPr="00CC5B0A">
        <w:rPr>
          <w:bCs/>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start"/>
        <w:rPr>
          <w:i/>
          <w:iCs/>
          <w:noProof/>
        </w:rPr>
      </w:pPr>
    </w:p>
    <w:p w14:paraId="3C56E4E8" w14:textId="77777777" w:rsidR="009303D9" w:rsidRDefault="009303D9" w:rsidP="00ED0149">
      <w:pPr>
        <w:pStyle w:val="Heading2"/>
      </w:pPr>
      <w:r w:rsidRPr="005B520E">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Heading2"/>
      </w:pPr>
      <w:r>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 xml:space="preserve">Place figures and tables at the top and bottom of columns. Avoid placing them in the middle of columns. Large figures and tables may span across both columns. Figure captions should be below the figures; table heads should appear above the tables. Insert </w:t>
      </w:r>
      <w:r w:rsidR="009303D9" w:rsidRPr="00FA4C32">
        <w:rPr>
          <w:i w:val="0"/>
        </w:rPr>
        <w:lastRenderedPageBreak/>
        <w:t>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100.0%" w:type="pct"/>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ook w:firstRow="0" w:lastRow="0" w:firstColumn="0" w:lastColumn="0" w:noHBand="0" w:noVBand="0"/>
      </w:tblPr>
      <w:tblGrid>
        <w:gridCol w:w="884"/>
        <w:gridCol w:w="2872"/>
        <w:gridCol w:w="1104"/>
      </w:tblGrid>
      <w:tr w:rsidR="00CC5B0A" w14:paraId="0C0C9371" w14:textId="77777777" w:rsidTr="00CC5B0A">
        <w:trPr>
          <w:cantSplit/>
          <w:trHeight w:val="240"/>
          <w:tblHeader/>
          <w:jc w:val="center"/>
        </w:trPr>
        <w:tc>
          <w:tcPr>
            <w:tcW w:w="18.18%" w:type="pct"/>
          </w:tcPr>
          <w:p w14:paraId="61EB0F6C" w14:textId="10D587E8" w:rsidR="00CC5B0A" w:rsidRPr="00CC5B0A" w:rsidRDefault="00CC5B0A">
            <w:pPr>
              <w:rPr>
                <w:b/>
                <w:bCs/>
                <w:sz w:val="16"/>
                <w:szCs w:val="16"/>
              </w:rPr>
            </w:pPr>
            <w:r>
              <w:rPr>
                <w:b/>
                <w:bCs/>
                <w:sz w:val="16"/>
                <w:szCs w:val="16"/>
              </w:rPr>
              <w:t>Class</w:t>
            </w:r>
          </w:p>
        </w:tc>
        <w:tc>
          <w:tcPr>
            <w:tcW w:w="59.1%" w:type="pct"/>
            <w:vAlign w:val="center"/>
          </w:tcPr>
          <w:p w14:paraId="11BB8345" w14:textId="77777777" w:rsidR="00CC5B0A" w:rsidRDefault="00CC5B0A" w:rsidP="00CC5B0A">
            <w:pPr>
              <w:pStyle w:val="tablecolhead"/>
            </w:pPr>
            <w:r>
              <w:t>Table column subhead</w:t>
            </w:r>
          </w:p>
        </w:tc>
        <w:tc>
          <w:tcPr>
            <w:tcW w:w="22.72%" w:type="pct"/>
            <w:vAlign w:val="center"/>
          </w:tcPr>
          <w:p w14:paraId="61A7AA28" w14:textId="2950468E" w:rsidR="00CC5B0A" w:rsidRDefault="00CC5B0A" w:rsidP="00CC5B0A">
            <w:pPr>
              <w:pStyle w:val="tablecolhead"/>
            </w:pPr>
            <w:r>
              <w:t>Percentage</w:t>
            </w:r>
          </w:p>
        </w:tc>
      </w:tr>
      <w:tr w:rsidR="00CC5B0A" w14:paraId="581500F7" w14:textId="77777777" w:rsidTr="00CC5B0A">
        <w:trPr>
          <w:trHeight w:val="320"/>
          <w:jc w:val="center"/>
        </w:trPr>
        <w:tc>
          <w:tcPr>
            <w:tcW w:w="18.18%" w:type="pct"/>
            <w:vAlign w:val="center"/>
          </w:tcPr>
          <w:p w14:paraId="598102A2" w14:textId="5344AC80" w:rsidR="00CC5B0A" w:rsidRPr="00CC5B0A" w:rsidRDefault="00CC5B0A">
            <w:pPr>
              <w:pStyle w:val="tablecopy"/>
            </w:pPr>
            <w:r>
              <w:t>A</w:t>
            </w:r>
          </w:p>
        </w:tc>
        <w:tc>
          <w:tcPr>
            <w:tcW w:w="59.1%" w:type="pct"/>
            <w:vAlign w:val="center"/>
          </w:tcPr>
          <w:p w14:paraId="454EDD9D" w14:textId="0C9A9A39" w:rsidR="00CC5B0A" w:rsidRDefault="00CC5B0A">
            <w:pPr>
              <w:pStyle w:val="tablecopy"/>
            </w:pPr>
            <w:r>
              <w:t>More table copy</w:t>
            </w:r>
          </w:p>
        </w:tc>
        <w:tc>
          <w:tcPr>
            <w:tcW w:w="22.72%" w:type="pct"/>
            <w:vAlign w:val="center"/>
          </w:tcPr>
          <w:p w14:paraId="7D98A4ED" w14:textId="33F0F896" w:rsidR="00CC5B0A" w:rsidRDefault="00CC5B0A">
            <w:pPr>
              <w:rPr>
                <w:sz w:val="16"/>
                <w:szCs w:val="16"/>
              </w:rPr>
            </w:pPr>
            <w:r>
              <w:rPr>
                <w:sz w:val="16"/>
                <w:szCs w:val="16"/>
              </w:rPr>
              <w:t>100%</w:t>
            </w:r>
          </w:p>
        </w:tc>
      </w:tr>
      <w:tr w:rsidR="00CC5B0A" w14:paraId="1DDE344E" w14:textId="77777777" w:rsidTr="00CC5B0A">
        <w:trPr>
          <w:trHeight w:val="320"/>
          <w:jc w:val="center"/>
        </w:trPr>
        <w:tc>
          <w:tcPr>
            <w:tcW w:w="18.18%" w:type="pct"/>
            <w:vAlign w:val="center"/>
          </w:tcPr>
          <w:p w14:paraId="6A0A1B83" w14:textId="70896315" w:rsidR="00CC5B0A" w:rsidRDefault="00CC5B0A">
            <w:pPr>
              <w:pStyle w:val="tablecopy"/>
            </w:pPr>
            <w:r>
              <w:t>B</w:t>
            </w:r>
          </w:p>
        </w:tc>
        <w:tc>
          <w:tcPr>
            <w:tcW w:w="59.1%" w:type="pct"/>
            <w:vAlign w:val="center"/>
          </w:tcPr>
          <w:p w14:paraId="20CE693A" w14:textId="5196554B" w:rsidR="00CC5B0A" w:rsidRDefault="00CC5B0A">
            <w:pPr>
              <w:pStyle w:val="tablecopy"/>
            </w:pPr>
            <w:r>
              <w:t>An example</w:t>
            </w:r>
          </w:p>
        </w:tc>
        <w:tc>
          <w:tcPr>
            <w:tcW w:w="22.72%" w:type="pct"/>
            <w:vAlign w:val="center"/>
          </w:tcPr>
          <w:p w14:paraId="29A79A7B" w14:textId="3749DFAF" w:rsidR="00CC5B0A" w:rsidRDefault="00CC5B0A">
            <w:pPr>
              <w:rPr>
                <w:sz w:val="16"/>
                <w:szCs w:val="16"/>
              </w:rPr>
            </w:pPr>
            <w:r>
              <w:rPr>
                <w:sz w:val="16"/>
                <w:szCs w:val="16"/>
              </w:rPr>
              <w:t>200%</w:t>
            </w:r>
          </w:p>
        </w:tc>
      </w:tr>
    </w:tbl>
    <w:p w14:paraId="0CD89839" w14:textId="070EABD0" w:rsidR="005B0344" w:rsidRDefault="005B0344" w:rsidP="003A19E2">
      <w:pPr>
        <w:pStyle w:val="figurecaption"/>
      </w:pPr>
      <w:r>
        <w:t xml:space="preserve">Example of a figure </w:t>
      </w:r>
      <w:r w:rsidRPr="005B520E">
        <w:t>caption</w:t>
      </w:r>
      <w: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13E55C94" w:rsidR="0080791D" w:rsidRDefault="0080791D" w:rsidP="0080791D">
      <w:pPr>
        <w:pStyle w:val="Heading5"/>
      </w:pPr>
      <w:r w:rsidRPr="005B520E">
        <w:t>Acknowledgment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r w:rsidR="00AE3409">
        <w:rPr>
          <w:lang w:val="en-US"/>
        </w:rPr>
        <w:t>o</w:t>
      </w:r>
      <w:r w:rsidRPr="005B520E">
        <w:t xml:space="preserve">ne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0A182AD"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27029160"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start="17.70pt" w:hanging="17.70pt"/>
      </w:pPr>
      <w:r>
        <w:t>J. Clerk Maxwell, A Treatise on Electricity and Magnetism, 3rd ed., vol. 2. Oxford: Clarendon, 1892, pp.68–73.</w:t>
      </w:r>
    </w:p>
    <w:p w14:paraId="51985FA4"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start="17.70pt" w:hanging="17.70pt"/>
      </w:pPr>
      <w:r>
        <w:t>K. Elissa, “Title of paper if known,” unpublished.</w:t>
      </w:r>
    </w:p>
    <w:p w14:paraId="7619257F" w14:textId="77777777" w:rsidR="009303D9" w:rsidRDefault="009303D9" w:rsidP="0004781E">
      <w:pPr>
        <w:pStyle w:val="references"/>
        <w:ind w:start="17.70pt" w:hanging="17.70pt"/>
      </w:pPr>
      <w:r>
        <w:t>R. Nicole, “Title of paper with only first word capitalized,” J. Name Stand. Abbrev., in press.</w:t>
      </w:r>
    </w:p>
    <w:p w14:paraId="3DC0719F"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start="17.70pt" w:hanging="17.70pt"/>
      </w:pPr>
      <w:r>
        <w:t>M. Young, The Technical Writer</w:t>
      </w:r>
      <w:r w:rsidR="00E7596C">
        <w:t>’</w:t>
      </w:r>
      <w:r>
        <w:t>s Handbook. Mill Valley, CA: University Science, 1989.</w:t>
      </w:r>
    </w:p>
    <w:p w14:paraId="5A6F4A28" w14:textId="77777777" w:rsidR="008147B5" w:rsidRPr="00156B74" w:rsidRDefault="008147B5" w:rsidP="008147B5">
      <w:pPr>
        <w:pStyle w:val="references"/>
        <w:ind w:start="17.70pt" w:hanging="17.70pt"/>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9"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0" w:history="1">
        <w:r w:rsidRPr="00156B74">
          <w:t>https://arxiv.org/abs/1312.6114</w:t>
        </w:r>
      </w:hyperlink>
    </w:p>
    <w:p w14:paraId="1DF840D5" w14:textId="77777777" w:rsidR="008147B5" w:rsidRDefault="008147B5" w:rsidP="008147B5">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67664B9A" w14:textId="3B1242E5" w:rsidR="008147B5" w:rsidRDefault="008147B5" w:rsidP="00F12877">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481D7272" w14:textId="77777777" w:rsidR="009303D9" w:rsidRDefault="009303D9" w:rsidP="00836367">
      <w:pPr>
        <w:pStyle w:val="references"/>
        <w:numPr>
          <w:ilvl w:val="0"/>
          <w:numId w:val="0"/>
        </w:numPr>
        <w:ind w:start="18pt" w:hanging="18pt"/>
      </w:pPr>
    </w:p>
    <w:p w14:paraId="2CBC4D6A" w14:textId="4A6D96AC" w:rsidR="00836367" w:rsidRPr="00F96569" w:rsidRDefault="00836367" w:rsidP="00F12877">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p>
    <w:p w14:paraId="4EF2B8B8" w14:textId="7F1F1E34" w:rsidR="009303D9" w:rsidRDefault="00F12877" w:rsidP="005B520E">
      <w:r>
        <w:rPr>
          <w:noProof/>
        </w:rPr>
        <w:drawing>
          <wp:anchor distT="0" distB="0" distL="114300" distR="114300" simplePos="0" relativeHeight="251657728" behindDoc="1" locked="0" layoutInCell="1" allowOverlap="1" wp14:anchorId="50A5432F" wp14:editId="1D522BE1">
            <wp:simplePos x="0" y="0"/>
            <wp:positionH relativeFrom="margin">
              <wp:posOffset>-106436</wp:posOffset>
            </wp:positionH>
            <wp:positionV relativeFrom="paragraph">
              <wp:posOffset>99060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3A5C8549" w14:textId="77777777" w:rsidR="00605DEA" w:rsidRDefault="00605DEA" w:rsidP="001A3B3D">
      <w:r>
        <w:separator/>
      </w:r>
    </w:p>
  </w:endnote>
  <w:endnote w:type="continuationSeparator" w:id="0">
    <w:p w14:paraId="580BD906" w14:textId="77777777" w:rsidR="00605DEA" w:rsidRDefault="00605DEA"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decorative"/>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AFF" w:usb1="C0007843" w:usb2="00000009" w:usb3="00000000" w:csb0="000001FF" w:csb1="00000000"/>
  </w:font>
  <w:font w:name="Wingdings">
    <w:panose1 w:val="05000000000000000000"/>
    <w:charset w:characterSet="macintosh"/>
    <w:family w:val="decorative"/>
    <w:pitch w:val="variable"/>
    <w:sig w:usb0="00000003" w:usb1="00000000" w:usb2="00000000" w:usb3="00000000" w:csb0="80000001" w:csb1="00000000"/>
  </w:font>
  <w:font w:name="SimSun">
    <w:altName w:val="宋体"/>
    <w:panose1 w:val="02010600030101010101"/>
    <w:charset w:characterSet="GBK"/>
    <w:family w:val="auto"/>
    <w:pitch w:val="variable"/>
    <w:sig w:usb0="00000203" w:usb1="288F0000" w:usb2="00000016" w:usb3="00000000" w:csb0="00040001" w:csb1="00000000"/>
  </w:font>
  <w:font w:name="MS Mincho">
    <w:altName w:val="ＭＳ 明朝"/>
    <w:panose1 w:val="02020609040205080304"/>
    <w:charset w:characterSet="shift_jis"/>
    <w:family w:val="modern"/>
    <w:pitch w:val="fixed"/>
    <w:sig w:usb0="E00002FF" w:usb1="6AC7FDFB" w:usb2="08000012" w:usb3="00000000" w:csb0="0002009F" w:csb1="00000000"/>
  </w:font>
  <w:font w:name="NimbusRomNo9L-Regu">
    <w:altName w:val="Yu Gothic"/>
    <w:panose1 w:val="020B0604020202020204"/>
    <w:charset w:characterSet="shift_jis"/>
    <w:family w:val="auto"/>
    <w:notTrueType/>
    <w:pitch w:val="default"/>
    <w:sig w:usb0="00000001" w:usb1="08070000" w:usb2="00000010" w:usb3="00000000" w:csb0="00020000" w:csb1="00000000"/>
  </w:font>
  <w:font w:name="Calibri Light">
    <w:panose1 w:val="020F0302020204030204"/>
    <w:charset w:characterSet="iso-8859-1"/>
    <w:family w:val="swiss"/>
    <w:pitch w:val="variable"/>
    <w:sig w:usb0="E4002EFF" w:usb1="C200247B" w:usb2="00000009" w:usb3="00000000" w:csb0="000001FF" w:csb1="00000000"/>
  </w:font>
  <w:font w:name="Calibri">
    <w:panose1 w:val="020F0502020204030204"/>
    <w:charset w:characterSet="iso-8859-1"/>
    <w:family w:val="swiss"/>
    <w:pitch w:val="variable"/>
    <w:sig w:usb0="E4002EFF" w:usb1="C000247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9E75918" w14:textId="77777777" w:rsidR="001A3B3D" w:rsidRPr="006F6D3D" w:rsidRDefault="001A3B3D" w:rsidP="0056610F">
    <w:pPr>
      <w:pStyle w:val="Footer"/>
      <w:jc w:val="start"/>
      <w:rPr>
        <w:sz w:val="16"/>
        <w:szCs w:val="16"/>
      </w:rPr>
    </w:pPr>
    <w:r w:rsidRPr="006F6D3D">
      <w:rPr>
        <w:sz w:val="16"/>
        <w:szCs w:val="16"/>
      </w:rPr>
      <w:t>XXX-X-XXXX-XXXX-X/XX/$XX.00 ©20XX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29BA767B" w14:textId="77777777" w:rsidR="00605DEA" w:rsidRDefault="00605DEA" w:rsidP="001A3B3D">
      <w:r>
        <w:separator/>
      </w:r>
    </w:p>
  </w:footnote>
  <w:footnote w:type="continuationSeparator" w:id="0">
    <w:p w14:paraId="0E8ACD2F" w14:textId="77777777" w:rsidR="00605DEA" w:rsidRDefault="00605DEA"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1369909383">
    <w:abstractNumId w:val="14"/>
  </w:num>
  <w:num w:numId="2" w16cid:durableId="568543031">
    <w:abstractNumId w:val="19"/>
  </w:num>
  <w:num w:numId="3" w16cid:durableId="1207790780">
    <w:abstractNumId w:val="13"/>
  </w:num>
  <w:num w:numId="4" w16cid:durableId="629168631">
    <w:abstractNumId w:val="16"/>
  </w:num>
  <w:num w:numId="5" w16cid:durableId="1032806882">
    <w:abstractNumId w:val="16"/>
  </w:num>
  <w:num w:numId="6" w16cid:durableId="1614826021">
    <w:abstractNumId w:val="16"/>
  </w:num>
  <w:num w:numId="7" w16cid:durableId="1871990542">
    <w:abstractNumId w:val="16"/>
  </w:num>
  <w:num w:numId="8" w16cid:durableId="2088458160">
    <w:abstractNumId w:val="18"/>
  </w:num>
  <w:num w:numId="9" w16cid:durableId="231694775">
    <w:abstractNumId w:val="20"/>
  </w:num>
  <w:num w:numId="10" w16cid:durableId="2126189682">
    <w:abstractNumId w:val="15"/>
  </w:num>
  <w:num w:numId="11" w16cid:durableId="771515552">
    <w:abstractNumId w:val="12"/>
  </w:num>
  <w:num w:numId="12" w16cid:durableId="1603688421">
    <w:abstractNumId w:val="11"/>
  </w:num>
  <w:num w:numId="13" w16cid:durableId="308025467">
    <w:abstractNumId w:val="0"/>
  </w:num>
  <w:num w:numId="14" w16cid:durableId="915015855">
    <w:abstractNumId w:val="10"/>
  </w:num>
  <w:num w:numId="15" w16cid:durableId="124853704">
    <w:abstractNumId w:val="8"/>
  </w:num>
  <w:num w:numId="16" w16cid:durableId="378433823">
    <w:abstractNumId w:val="7"/>
  </w:num>
  <w:num w:numId="17" w16cid:durableId="178550123">
    <w:abstractNumId w:val="6"/>
  </w:num>
  <w:num w:numId="18" w16cid:durableId="1882938436">
    <w:abstractNumId w:val="5"/>
  </w:num>
  <w:num w:numId="19" w16cid:durableId="1292051459">
    <w:abstractNumId w:val="9"/>
  </w:num>
  <w:num w:numId="20" w16cid:durableId="439644133">
    <w:abstractNumId w:val="4"/>
  </w:num>
  <w:num w:numId="21" w16cid:durableId="277882354">
    <w:abstractNumId w:val="3"/>
  </w:num>
  <w:num w:numId="22" w16cid:durableId="85808594">
    <w:abstractNumId w:val="2"/>
  </w:num>
  <w:num w:numId="23" w16cid:durableId="306714086">
    <w:abstractNumId w:val="1"/>
  </w:num>
  <w:num w:numId="24" w16cid:durableId="276639338">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embedSystemFonts/>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0F53BE"/>
    <w:rsid w:val="001A2EFD"/>
    <w:rsid w:val="001A3B3D"/>
    <w:rsid w:val="001B67DC"/>
    <w:rsid w:val="001E1B58"/>
    <w:rsid w:val="002254A9"/>
    <w:rsid w:val="00233D97"/>
    <w:rsid w:val="002347A2"/>
    <w:rsid w:val="002850E3"/>
    <w:rsid w:val="00354FCF"/>
    <w:rsid w:val="003A19E2"/>
    <w:rsid w:val="003B2B40"/>
    <w:rsid w:val="003B4E04"/>
    <w:rsid w:val="003C0FE2"/>
    <w:rsid w:val="003F5A08"/>
    <w:rsid w:val="00420716"/>
    <w:rsid w:val="004325FB"/>
    <w:rsid w:val="004432BA"/>
    <w:rsid w:val="0044407E"/>
    <w:rsid w:val="00447BB9"/>
    <w:rsid w:val="0046031D"/>
    <w:rsid w:val="00473AC9"/>
    <w:rsid w:val="004D72B5"/>
    <w:rsid w:val="00551B7F"/>
    <w:rsid w:val="0056610F"/>
    <w:rsid w:val="00575BCA"/>
    <w:rsid w:val="005B0344"/>
    <w:rsid w:val="005B520E"/>
    <w:rsid w:val="005E2800"/>
    <w:rsid w:val="00605825"/>
    <w:rsid w:val="00605DEA"/>
    <w:rsid w:val="00645D22"/>
    <w:rsid w:val="00651A08"/>
    <w:rsid w:val="00654204"/>
    <w:rsid w:val="00670434"/>
    <w:rsid w:val="006A5D82"/>
    <w:rsid w:val="006B6B66"/>
    <w:rsid w:val="006F6D3D"/>
    <w:rsid w:val="00715BEA"/>
    <w:rsid w:val="00740EEA"/>
    <w:rsid w:val="00794804"/>
    <w:rsid w:val="007B33F1"/>
    <w:rsid w:val="007B6DDA"/>
    <w:rsid w:val="007C0308"/>
    <w:rsid w:val="007C2FF2"/>
    <w:rsid w:val="007D6232"/>
    <w:rsid w:val="007F1F99"/>
    <w:rsid w:val="007F768F"/>
    <w:rsid w:val="0080791D"/>
    <w:rsid w:val="008147B5"/>
    <w:rsid w:val="00836367"/>
    <w:rsid w:val="00873603"/>
    <w:rsid w:val="008A2C7D"/>
    <w:rsid w:val="008B6524"/>
    <w:rsid w:val="008C4B23"/>
    <w:rsid w:val="008F6E2C"/>
    <w:rsid w:val="009303D9"/>
    <w:rsid w:val="00933C64"/>
    <w:rsid w:val="00972203"/>
    <w:rsid w:val="009F1D79"/>
    <w:rsid w:val="00A059B3"/>
    <w:rsid w:val="00AE3409"/>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C393F"/>
    <w:rsid w:val="00CC5B0A"/>
    <w:rsid w:val="00D2176E"/>
    <w:rsid w:val="00D632BE"/>
    <w:rsid w:val="00D72D06"/>
    <w:rsid w:val="00D7522C"/>
    <w:rsid w:val="00D7536F"/>
    <w:rsid w:val="00D76668"/>
    <w:rsid w:val="00E07383"/>
    <w:rsid w:val="00E165BC"/>
    <w:rsid w:val="00E61E12"/>
    <w:rsid w:val="00E7596C"/>
    <w:rsid w:val="00E878F2"/>
    <w:rsid w:val="00ED0149"/>
    <w:rsid w:val="00EF7DE3"/>
    <w:rsid w:val="00F03103"/>
    <w:rsid w:val="00F12877"/>
    <w:rsid w:val="00F271DE"/>
    <w:rsid w:val="00F41E3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hyperlink" Target="https://arxiv.org/abs/1312.6114" TargetMode="External"/><Relationship Id="rId4" Type="http://purl.oclc.org/ooxml/officeDocument/relationships/settings" Target="settings.xml"/><Relationship Id="rId9" Type="http://purl.oclc.org/ooxml/officeDocument/relationships/hyperlink" Target="https://codeocean.com/capsule/4989235/tree"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6</TotalTime>
  <Pages>3</Pages>
  <Words>2187</Words>
  <Characters>12469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akhtar jamil</cp:lastModifiedBy>
  <cp:revision>7</cp:revision>
  <dcterms:created xsi:type="dcterms:W3CDTF">2024-07-16T13:42:00Z</dcterms:created>
  <dcterms:modified xsi:type="dcterms:W3CDTF">2026-06-10T18:10:00Z</dcterms:modified>
</cp:coreProperties>
</file>